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355" w:rsidRPr="00FF1B70" w:rsidRDefault="00E34AB0">
      <w:pPr>
        <w:rPr>
          <w:rFonts w:ascii="Verdana" w:hAnsi="Verdana"/>
          <w:sz w:val="20"/>
          <w:szCs w:val="20"/>
        </w:rPr>
      </w:pPr>
      <w:r w:rsidRPr="00FF1B70">
        <w:rPr>
          <w:rFonts w:ascii="Verdana" w:hAnsi="Verdana"/>
          <w:sz w:val="20"/>
          <w:szCs w:val="20"/>
        </w:rPr>
        <w:t>Cenová nabídka předmětu koupě</w:t>
      </w:r>
    </w:p>
    <w:tbl>
      <w:tblPr>
        <w:tblW w:w="13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400"/>
        <w:gridCol w:w="1540"/>
        <w:gridCol w:w="1480"/>
        <w:gridCol w:w="1400"/>
        <w:gridCol w:w="1400"/>
        <w:gridCol w:w="1400"/>
        <w:gridCol w:w="1400"/>
        <w:gridCol w:w="1400"/>
      </w:tblGrid>
      <w:tr w:rsidR="002E516B" w:rsidRPr="00FF1B70" w:rsidTr="00A556E5">
        <w:trPr>
          <w:trHeight w:val="550"/>
        </w:trPr>
        <w:tc>
          <w:tcPr>
            <w:tcW w:w="1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Označení druhu plynu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Množství plynu v obalu (m3, kg, l)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Předpokládané množství (ks)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Cena plynu v obalu v Kč bez DPH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Poplatek ADR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Silniční poplatek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Dopravné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Dlouhodobý pronájem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516B" w:rsidRPr="00FF1B70" w:rsidRDefault="002E516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Denní pronájem v Kč bez DPH/ks</w:t>
            </w:r>
          </w:p>
        </w:tc>
      </w:tr>
      <w:tr w:rsidR="009A60D9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0D9" w:rsidRPr="00FF1B70" w:rsidRDefault="009A60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 w:rsidP="00B5415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412723" w:rsidRDefault="00682B1B" w:rsidP="002806B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2055E8" w:rsidRPr="00412723">
              <w:rPr>
                <w:rFonts w:ascii="Verdana" w:hAnsi="Verdan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9A60D9" w:rsidRPr="00FF1B70" w:rsidRDefault="009A60D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  <w:r w:rsidR="00412723" w:rsidRPr="00412723">
              <w:rPr>
                <w:rFonts w:ascii="Verdana" w:hAnsi="Verdan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412723" w:rsidRPr="0041272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41272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45</w:t>
            </w:r>
            <w:r w:rsidR="00682B1B" w:rsidRPr="0041272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CO2  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682B1B" w:rsidRPr="00412723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346E3" w:rsidRPr="00FF1B70" w:rsidTr="00A556E5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412723" w:rsidRDefault="00682B1B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6E3" w:rsidRPr="00FF1B70" w:rsidRDefault="005346E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  <w:hideMark/>
          </w:tcPr>
          <w:p w:rsidR="005346E3" w:rsidRPr="00FF1B70" w:rsidRDefault="005346E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2E516B" w:rsidRPr="00FF1B70" w:rsidRDefault="002E516B">
      <w:pPr>
        <w:rPr>
          <w:rFonts w:ascii="Verdana" w:hAnsi="Verdana"/>
          <w:sz w:val="18"/>
          <w:szCs w:val="18"/>
        </w:rPr>
      </w:pPr>
    </w:p>
    <w:sectPr w:rsidR="002E516B" w:rsidRPr="00FF1B70" w:rsidSect="002E516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7F4" w:rsidRDefault="009777F4" w:rsidP="00B47379">
      <w:r>
        <w:separator/>
      </w:r>
    </w:p>
  </w:endnote>
  <w:endnote w:type="continuationSeparator" w:id="0">
    <w:p w:rsidR="009777F4" w:rsidRDefault="009777F4" w:rsidP="00B4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7F4" w:rsidRDefault="009777F4" w:rsidP="00B47379">
      <w:r>
        <w:separator/>
      </w:r>
    </w:p>
  </w:footnote>
  <w:footnote w:type="continuationSeparator" w:id="0">
    <w:p w:rsidR="009777F4" w:rsidRDefault="009777F4" w:rsidP="00B4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379" w:rsidRPr="00FF1B70" w:rsidRDefault="00612B60" w:rsidP="00612B60">
    <w:pPr>
      <w:pStyle w:val="Zhlav"/>
      <w:jc w:val="both"/>
      <w:rPr>
        <w:rFonts w:ascii="Verdana" w:hAnsi="Verdana"/>
        <w:sz w:val="20"/>
        <w:szCs w:val="20"/>
      </w:rPr>
    </w:pPr>
    <w:r w:rsidRPr="00FF1B70">
      <w:rPr>
        <w:rFonts w:ascii="Verdana" w:hAnsi="Verdana"/>
        <w:sz w:val="20"/>
        <w:szCs w:val="20"/>
      </w:rPr>
      <w:t>P</w:t>
    </w:r>
    <w:r w:rsidR="00B47379" w:rsidRPr="00FF1B70">
      <w:rPr>
        <w:rFonts w:ascii="Verdana" w:hAnsi="Verdana"/>
        <w:sz w:val="20"/>
        <w:szCs w:val="20"/>
      </w:rPr>
      <w:t>říloha č.</w:t>
    </w:r>
    <w:r w:rsidRPr="00FF1B70">
      <w:rPr>
        <w:rFonts w:ascii="Verdana" w:hAnsi="Verdana"/>
        <w:sz w:val="20"/>
        <w:szCs w:val="20"/>
      </w:rPr>
      <w:t xml:space="preserve"> </w:t>
    </w:r>
    <w:r w:rsidR="00782E87" w:rsidRPr="00FF1B70">
      <w:rPr>
        <w:rFonts w:ascii="Verdana" w:hAnsi="Verdana"/>
        <w:sz w:val="20"/>
        <w:szCs w:val="20"/>
      </w:rPr>
      <w:t>2</w:t>
    </w:r>
    <w:r w:rsidR="00B47379" w:rsidRPr="00FF1B70">
      <w:rPr>
        <w:rFonts w:ascii="Verdana" w:hAnsi="Verdana"/>
        <w:sz w:val="20"/>
        <w:szCs w:val="20"/>
      </w:rPr>
      <w:t xml:space="preserve"> </w:t>
    </w:r>
    <w:r w:rsidR="00B4136B" w:rsidRPr="00FF1B70">
      <w:rPr>
        <w:rFonts w:ascii="Verdana" w:hAnsi="Verdana"/>
        <w:sz w:val="20"/>
        <w:szCs w:val="20"/>
      </w:rPr>
      <w:t>Rámcové dohody</w:t>
    </w:r>
  </w:p>
  <w:p w:rsidR="00B47379" w:rsidRDefault="00B473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16B"/>
    <w:rsid w:val="00146B74"/>
    <w:rsid w:val="001F24E8"/>
    <w:rsid w:val="002055E8"/>
    <w:rsid w:val="002806B3"/>
    <w:rsid w:val="002B2330"/>
    <w:rsid w:val="002E516B"/>
    <w:rsid w:val="00412723"/>
    <w:rsid w:val="005346E3"/>
    <w:rsid w:val="00612B60"/>
    <w:rsid w:val="00651CCE"/>
    <w:rsid w:val="00682B1B"/>
    <w:rsid w:val="00782E87"/>
    <w:rsid w:val="0082131E"/>
    <w:rsid w:val="008C6675"/>
    <w:rsid w:val="00977355"/>
    <w:rsid w:val="009777F4"/>
    <w:rsid w:val="009A60D9"/>
    <w:rsid w:val="00A23520"/>
    <w:rsid w:val="00A5516B"/>
    <w:rsid w:val="00A556E5"/>
    <w:rsid w:val="00B15779"/>
    <w:rsid w:val="00B373EE"/>
    <w:rsid w:val="00B4136B"/>
    <w:rsid w:val="00B47379"/>
    <w:rsid w:val="00C2717B"/>
    <w:rsid w:val="00D76980"/>
    <w:rsid w:val="00D939EC"/>
    <w:rsid w:val="00E34AB0"/>
    <w:rsid w:val="00E37C67"/>
    <w:rsid w:val="00ED0B4E"/>
    <w:rsid w:val="00F40C20"/>
    <w:rsid w:val="00F96331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0EB75"/>
  <w15:docId w15:val="{7010FEFC-04EC-4AA2-ABA9-8D315BF6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473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379"/>
    <w:rPr>
      <w:sz w:val="24"/>
      <w:szCs w:val="24"/>
    </w:rPr>
  </w:style>
  <w:style w:type="paragraph" w:styleId="Zpat">
    <w:name w:val="footer"/>
    <w:basedOn w:val="Normln"/>
    <w:link w:val="ZpatChar"/>
    <w:rsid w:val="00B473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379"/>
    <w:rPr>
      <w:sz w:val="24"/>
      <w:szCs w:val="24"/>
    </w:rPr>
  </w:style>
  <w:style w:type="paragraph" w:styleId="Textbubliny">
    <w:name w:val="Balloon Text"/>
    <w:basedOn w:val="Normln"/>
    <w:link w:val="TextbublinyChar"/>
    <w:rsid w:val="00B47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7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Smeták Stanislav</dc:creator>
  <cp:lastModifiedBy>Pavelková Ivana, Ing.</cp:lastModifiedBy>
  <cp:revision>13</cp:revision>
  <cp:lastPrinted>2017-11-10T08:09:00Z</cp:lastPrinted>
  <dcterms:created xsi:type="dcterms:W3CDTF">2019-09-24T11:19:00Z</dcterms:created>
  <dcterms:modified xsi:type="dcterms:W3CDTF">2022-11-21T08:35:00Z</dcterms:modified>
</cp:coreProperties>
</file>